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Z provozu automobilů :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autobaterie, vyjeté oleje, olejové filtry, brzdové kapaliny, brzdové destičky, spojkové kotouče, obaly se zbytky pohonných hmot, antikorozních prostředků, nemrznoucích směsí, čistících prostředků, zaolejované hadry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Fotochemikálie :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tonery, znečištěné obaly se zbytky vývojky, ustalovače, barviva, bělidla, inkoustů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Kosmetika :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znečištěné obaly se zbytky odlakovače, přelivů, laků na vlasy,  krémů, sprejů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Tuky a oleje :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fritovací, motorové, topné a jiné oleje, olejové filtry, vazelíny, absorpční materiály s obsahem ropných látek,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Světelné a jiné zdroje podléhající režimu zpětnému odběru :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nerozbité zářivky, úsporné žárovky, suché články (baterie), akumulátory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Domácí elektrospotřebiče podléhající režimu zpětného odběru :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televizory, chladničky, drobné elektrospotřebiče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</w:pPr>
      <w:r w:rsidRPr="00AB0255">
        <w:rPr>
          <w:rFonts w:cs="Arial"/>
          <w:sz w:val="28"/>
        </w:rPr>
        <w:t>znečištěné obaly se zbytky nebezpečných látek, od kyselin, louhů, barev, acetonu, toulenu, lepidel, pryskyřic, chladících a hydraulických kapalin, hydroxidů, rozpouštědel, pracích a mycích prostředků, dezinfekcí, postřikových látek, hnojiv a deratizačních prostředků apod.</w:t>
      </w:r>
    </w:p>
    <w:p w:rsidR="00C302BE" w:rsidRPr="00775FE2" w:rsidRDefault="00C302BE" w:rsidP="00775FE2">
      <w:bookmarkStart w:id="0" w:name="_GoBack"/>
      <w:bookmarkEnd w:id="0"/>
    </w:p>
    <w:sectPr w:rsidR="00C302BE" w:rsidRPr="00775FE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F3" w:rsidRDefault="002B19F3" w:rsidP="005E2186">
      <w:pPr>
        <w:spacing w:after="0" w:line="240" w:lineRule="auto"/>
      </w:pPr>
      <w:r>
        <w:separator/>
      </w:r>
    </w:p>
  </w:endnote>
  <w:endnote w:type="continuationSeparator" w:id="1">
    <w:p w:rsidR="002B19F3" w:rsidRDefault="002B19F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F3" w:rsidRDefault="002B19F3" w:rsidP="005E2186">
      <w:pPr>
        <w:spacing w:after="0" w:line="240" w:lineRule="auto"/>
      </w:pPr>
      <w:r>
        <w:separator/>
      </w:r>
    </w:p>
  </w:footnote>
  <w:footnote w:type="continuationSeparator" w:id="1">
    <w:p w:rsidR="002B19F3" w:rsidRDefault="002B19F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2596"/>
    <w:rsid w:val="00020236"/>
    <w:rsid w:val="000923A3"/>
    <w:rsid w:val="001C6E89"/>
    <w:rsid w:val="001D4F42"/>
    <w:rsid w:val="002377AC"/>
    <w:rsid w:val="00251AEB"/>
    <w:rsid w:val="002553FB"/>
    <w:rsid w:val="002B19F3"/>
    <w:rsid w:val="002D0830"/>
    <w:rsid w:val="002F1F3C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713F"/>
    <w:rsid w:val="00665BCE"/>
    <w:rsid w:val="0069476B"/>
    <w:rsid w:val="006B2923"/>
    <w:rsid w:val="006D75E3"/>
    <w:rsid w:val="00713CBC"/>
    <w:rsid w:val="007216A3"/>
    <w:rsid w:val="00775FE2"/>
    <w:rsid w:val="00785A7D"/>
    <w:rsid w:val="007A5231"/>
    <w:rsid w:val="007A66F2"/>
    <w:rsid w:val="007F572B"/>
    <w:rsid w:val="008C3046"/>
    <w:rsid w:val="00926A86"/>
    <w:rsid w:val="009766DF"/>
    <w:rsid w:val="009B21AC"/>
    <w:rsid w:val="009E5AB3"/>
    <w:rsid w:val="00AB0255"/>
    <w:rsid w:val="00B1348F"/>
    <w:rsid w:val="00B212FA"/>
    <w:rsid w:val="00B31DF0"/>
    <w:rsid w:val="00B51309"/>
    <w:rsid w:val="00B6278D"/>
    <w:rsid w:val="00BD0BAF"/>
    <w:rsid w:val="00BF297C"/>
    <w:rsid w:val="00BF3B64"/>
    <w:rsid w:val="00C13EF5"/>
    <w:rsid w:val="00C302BE"/>
    <w:rsid w:val="00CD333C"/>
    <w:rsid w:val="00CF01AC"/>
    <w:rsid w:val="00D40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PC1</cp:lastModifiedBy>
  <cp:revision>2</cp:revision>
  <cp:lastPrinted>2018-03-12T15:42:00Z</cp:lastPrinted>
  <dcterms:created xsi:type="dcterms:W3CDTF">2018-03-12T15:43:00Z</dcterms:created>
  <dcterms:modified xsi:type="dcterms:W3CDTF">2018-03-12T15:43:00Z</dcterms:modified>
</cp:coreProperties>
</file>